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9636"/>
      </w:tblGrid>
      <w:tr w:rsidR="003A3193" w14:paraId="74BAD794" w14:textId="77777777" w:rsidTr="00706F39">
        <w:tc>
          <w:tcPr>
            <w:tcW w:w="0" w:type="auto"/>
          </w:tcPr>
          <w:p w14:paraId="7A305D49" w14:textId="77777777" w:rsidR="003A3193" w:rsidRDefault="003A3193" w:rsidP="00706F39">
            <w:r>
              <w:t>EINAMŲJŲ METŲ UŽDUOTYS IR PASIEKTŲ REZULTATŲ, VYKDANT NUSTATYTAS UŽDUOTIS, VERTINIMO RODIKLIAI (nustatomos ne mažiau kaip 2 ir ne daugiau kaip 5 užduotys.)</w:t>
            </w:r>
          </w:p>
          <w:p w14:paraId="2C77C590" w14:textId="77777777" w:rsidR="003A3193" w:rsidRDefault="003A3193" w:rsidP="00706F39"/>
          <w:p w14:paraId="09E2EB86" w14:textId="77777777" w:rsidR="003A3193" w:rsidRDefault="003A3193" w:rsidP="00706F39"/>
          <w:p w14:paraId="61722EB9" w14:textId="77777777" w:rsidR="003A3193" w:rsidRDefault="003A3193" w:rsidP="00706F39">
            <w:r>
              <w:t>1 užduotis: Užtikrinti tinkamą Valstybinio aplinkos monitoringo programos upių bei ežerų ir tvenkinių monitoringo 2021 m. planų vykdymą.</w:t>
            </w:r>
          </w:p>
          <w:p w14:paraId="74774E23" w14:textId="77777777" w:rsidR="003A3193" w:rsidRDefault="003A3193" w:rsidP="00706F39"/>
          <w:p w14:paraId="1FFD9A3D" w14:textId="77777777" w:rsidR="003A3193" w:rsidRDefault="003A3193" w:rsidP="00706F39">
            <w:r>
              <w:t>Vertinimo rodiklis: Ištirta ne mažiau kaip 98% monitoringo planuose numatytų tyrimo vietų, atlikta ne mažiau kaip 95% monitoringo planuose numatytų rodiklių tyrimų.</w:t>
            </w:r>
          </w:p>
          <w:p w14:paraId="5F12E402" w14:textId="77777777" w:rsidR="003A3193" w:rsidRDefault="003A3193" w:rsidP="00706F39"/>
          <w:p w14:paraId="72C2165C" w14:textId="77777777" w:rsidR="003A3193" w:rsidRDefault="003A3193" w:rsidP="00706F39">
            <w:r>
              <w:t>Užduoties įvykdymo terminas: 2021-12-31</w:t>
            </w:r>
          </w:p>
          <w:p w14:paraId="1AE0CE5F" w14:textId="77777777" w:rsidR="003A3193" w:rsidRDefault="003A3193" w:rsidP="00706F39"/>
          <w:p w14:paraId="3D59CB3C" w14:textId="77777777" w:rsidR="003A3193" w:rsidRDefault="003A3193" w:rsidP="00706F39">
            <w:r>
              <w:t>2 užduotis: Užtikrinti tinkamą nuotekų ir stacionarių aplinkos oro šaltinių išmetamų teršalų tyrimų, vykdomų valstybinės aplinkos apsaugos kontrolės tikslais, 2021 m. planų vykdymą.</w:t>
            </w:r>
          </w:p>
          <w:p w14:paraId="38D68388" w14:textId="77777777" w:rsidR="003A3193" w:rsidRDefault="003A3193" w:rsidP="00706F39"/>
          <w:p w14:paraId="1880BDDE" w14:textId="77777777" w:rsidR="003A3193" w:rsidRDefault="003A3193" w:rsidP="00706F39">
            <w:r>
              <w:t>Vertinimo rodiklis: Atlikti tyrimai ir/ar matavimai ne mažiau kaip 90% objektų ir atlikta ne mažiau kaip 85% parametrų tyrimų, numatytų 2020 m. nuotekų ir stacionarių aplinkos oro šaltinių išmetamų teršalų tyrimų, vykdomų valstybinės aplinkos apsaugos kontrolės tikslais, planuose.</w:t>
            </w:r>
          </w:p>
          <w:p w14:paraId="1E00AFBD" w14:textId="77777777" w:rsidR="003A3193" w:rsidRDefault="003A3193" w:rsidP="00706F39"/>
          <w:p w14:paraId="1B62A115" w14:textId="77777777" w:rsidR="003A3193" w:rsidRDefault="003A3193" w:rsidP="00706F39">
            <w:r>
              <w:t>Užduoties įvykdymo terminas: 2021-12-31</w:t>
            </w:r>
          </w:p>
          <w:p w14:paraId="31CA57AE" w14:textId="77777777" w:rsidR="003A3193" w:rsidRDefault="003A3193" w:rsidP="00706F39"/>
          <w:p w14:paraId="3A9278C4" w14:textId="77777777" w:rsidR="003A3193" w:rsidRDefault="003A3193" w:rsidP="00706F39">
            <w:r>
              <w:t>3 užduotis: Užtikrinti, kad būtų atlikti skyriui paskirti ūkio subjektų laboratorijų veiklos patikrinimai pagal Laboratorijų, turinčių leidimus atlikti taršos šaltinių išmetamų į aplinką teršalų ir teršalų aplinkos elementuose matavimus ir tyrimus, veiklos patikrinimų 2021 m. planą.</w:t>
            </w:r>
          </w:p>
          <w:p w14:paraId="202FC6C7" w14:textId="77777777" w:rsidR="003A3193" w:rsidRDefault="003A3193" w:rsidP="00706F39"/>
          <w:p w14:paraId="63E99662" w14:textId="77777777" w:rsidR="003A3193" w:rsidRDefault="003A3193" w:rsidP="00706F39">
            <w:r>
              <w:t>Vertinimo rodiklis: Patikrinta ne mažiau kaip 80% laboratorijų, numatytų patikrinti Šiaurės Rytų Lietuvos aplinkos tyrimų skyriui pagal Laboratorijų, turinčių leidimus atlikti taršos šaltinių išmetamų į aplinką teršalų ir teršalų aplinkos elementuose matavimus ir tyrimus, veiklos patikrinimų 2021 m. planą.</w:t>
            </w:r>
          </w:p>
          <w:p w14:paraId="133B227E" w14:textId="77777777" w:rsidR="003A3193" w:rsidRDefault="003A3193" w:rsidP="00706F39"/>
          <w:p w14:paraId="5EA6FD09" w14:textId="77777777" w:rsidR="003A3193" w:rsidRDefault="003A3193" w:rsidP="00706F39">
            <w:r>
              <w:t>Užduoties įvykdymo terminas: 2021-12-31</w:t>
            </w:r>
          </w:p>
          <w:p w14:paraId="47462420" w14:textId="77777777" w:rsidR="003A3193" w:rsidRDefault="003A3193" w:rsidP="00706F39"/>
          <w:p w14:paraId="68E4C201" w14:textId="77777777" w:rsidR="003A3193" w:rsidRDefault="003A3193" w:rsidP="00706F39">
            <w:r>
              <w:t>4 užduotis: Administruoti Aplinkos tyrimo departamento metrologijos sutartis, sekti lėšų metrologijos paslaugoms panaudojimą, sąskaitų tinkamumą, vizuoti ir perduoti sąskaitas apmokėjimui.</w:t>
            </w:r>
          </w:p>
          <w:p w14:paraId="2AF38D29" w14:textId="77777777" w:rsidR="003A3193" w:rsidRDefault="003A3193" w:rsidP="00706F39"/>
          <w:p w14:paraId="5C7B2DD7" w14:textId="77777777" w:rsidR="003A3193" w:rsidRDefault="003A3193" w:rsidP="00706F39">
            <w:r>
              <w:t>Vertinimo rodiklis: Tinkamai administruojamos Aplinkos tyrimo departamento metrologijos sutartys, sekamas lėšų panaudojimas, sąskaitų tinkamumas, vizuotos ir laiku perduotos apmokėjimui visos tinkamos sąskaitos.</w:t>
            </w:r>
          </w:p>
          <w:p w14:paraId="7C9A8A09" w14:textId="77777777" w:rsidR="003A3193" w:rsidRDefault="003A3193" w:rsidP="00706F39"/>
          <w:p w14:paraId="4FAE81EA" w14:textId="77777777" w:rsidR="003A3193" w:rsidRDefault="003A3193" w:rsidP="00706F39">
            <w:r>
              <w:t>Užduoties įvykdymo terminas: 2021-12-31</w:t>
            </w:r>
          </w:p>
        </w:tc>
      </w:tr>
    </w:tbl>
    <w:p w14:paraId="44ECA7A5" w14:textId="77777777" w:rsidR="00863B6D" w:rsidRDefault="00863B6D"/>
    <w:sectPr w:rsidR="00863B6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93"/>
    <w:rsid w:val="003A3193"/>
    <w:rsid w:val="00592CD0"/>
    <w:rsid w:val="0086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4A10"/>
  <w15:chartTrackingRefBased/>
  <w15:docId w15:val="{50E0064F-BFCB-4FF8-B730-701D656B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A31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1331</Words>
  <Characters>759</Characters>
  <Application>Microsoft Office Word</Application>
  <DocSecurity>0</DocSecurity>
  <Lines>6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Staškienė</dc:creator>
  <cp:keywords/>
  <dc:description/>
  <cp:lastModifiedBy>Raimonda Staškienė</cp:lastModifiedBy>
  <cp:revision>1</cp:revision>
  <dcterms:created xsi:type="dcterms:W3CDTF">2021-03-12T13:28:00Z</dcterms:created>
  <dcterms:modified xsi:type="dcterms:W3CDTF">2021-03-12T13:28:00Z</dcterms:modified>
</cp:coreProperties>
</file>